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E48D6F" w14:textId="45AFC526" w:rsidR="00C67FBA" w:rsidRDefault="00261144" w:rsidP="00261144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CHURCH GROWTH – WITHOUT CONFINEMENT</w:t>
      </w:r>
    </w:p>
    <w:p w14:paraId="032B21BE" w14:textId="204F514C" w:rsidR="00261144" w:rsidRDefault="00261144" w:rsidP="00261144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AUGUST 30</w:t>
      </w:r>
      <w:r w:rsidRPr="00261144">
        <w:rPr>
          <w:b/>
          <w:bCs/>
          <w:sz w:val="36"/>
          <w:szCs w:val="36"/>
          <w:vertAlign w:val="superscript"/>
        </w:rPr>
        <w:t>TH</w:t>
      </w:r>
      <w:r>
        <w:rPr>
          <w:b/>
          <w:bCs/>
          <w:sz w:val="36"/>
          <w:szCs w:val="36"/>
        </w:rPr>
        <w:t xml:space="preserve"> A.M./MATTHEW 5:13-16</w:t>
      </w:r>
    </w:p>
    <w:p w14:paraId="1DEE8EE1" w14:textId="2F462503" w:rsidR="00261144" w:rsidRDefault="00261144" w:rsidP="00261144">
      <w:pPr>
        <w:pStyle w:val="ListParagraph"/>
        <w:numPr>
          <w:ilvl w:val="0"/>
          <w:numId w:val="1"/>
        </w:numPr>
        <w:spacing w:after="600"/>
        <w:contextualSpacing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BEHAVIOR OF THE WORD</w:t>
      </w:r>
    </w:p>
    <w:p w14:paraId="31069FBC" w14:textId="3BB6F780" w:rsidR="00261144" w:rsidRPr="00261144" w:rsidRDefault="00261144" w:rsidP="00261144">
      <w:pPr>
        <w:pStyle w:val="ListParagraph"/>
        <w:numPr>
          <w:ilvl w:val="1"/>
          <w:numId w:val="1"/>
        </w:numPr>
        <w:spacing w:after="600"/>
        <w:contextualSpacing w:val="0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Spreading the Light (1 Corinthians 10:31; 1 Timothy 3:7; Colossians 4:5; Acts 2:47; Matthew 5:13-16; Philippians 4:4; 1 Peter 3:1; Acts 9:39)</w:t>
      </w:r>
    </w:p>
    <w:p w14:paraId="7541AF1B" w14:textId="65C5FC59" w:rsidR="00261144" w:rsidRDefault="00261144" w:rsidP="00261144">
      <w:pPr>
        <w:pStyle w:val="ListParagraph"/>
        <w:numPr>
          <w:ilvl w:val="0"/>
          <w:numId w:val="1"/>
        </w:numPr>
        <w:spacing w:after="600"/>
        <w:contextualSpacing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BREATHING OF THE WORD</w:t>
      </w:r>
    </w:p>
    <w:p w14:paraId="776EC443" w14:textId="12CEA0DD" w:rsidR="00261144" w:rsidRPr="00261144" w:rsidRDefault="00261144" w:rsidP="00261144">
      <w:pPr>
        <w:pStyle w:val="ListParagraph"/>
        <w:numPr>
          <w:ilvl w:val="1"/>
          <w:numId w:val="1"/>
        </w:numPr>
        <w:spacing w:after="600"/>
        <w:contextualSpacing w:val="0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Sharing the Gospel (Mark 16:15; Matthew 28:19; Acts 8:3-4; 2 Timothy 2:2; Matthew 9:37-38; 1 Peter 3:15; 2 Timothy 2:15; 1 Corinthians 3:6-8; Psalm 19:7)</w:t>
      </w:r>
    </w:p>
    <w:sectPr w:rsidR="00261144" w:rsidRPr="002611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BD121C"/>
    <w:multiLevelType w:val="hybridMultilevel"/>
    <w:tmpl w:val="37FAF0F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393C0F90">
      <w:start w:val="1"/>
      <w:numFmt w:val="lowerLetter"/>
      <w:lvlText w:val="%2."/>
      <w:lvlJc w:val="left"/>
      <w:pPr>
        <w:ind w:left="1440" w:hanging="360"/>
      </w:pPr>
      <w:rPr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144"/>
    <w:rsid w:val="00261144"/>
    <w:rsid w:val="00C6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37FB9"/>
  <w15:chartTrackingRefBased/>
  <w15:docId w15:val="{668F0231-CF56-4855-B499-C3E44609D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11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Mckinley Pate</dc:creator>
  <cp:keywords/>
  <dc:description/>
  <cp:lastModifiedBy>Mckinley Pate</cp:lastModifiedBy>
  <cp:revision>1</cp:revision>
  <dcterms:created xsi:type="dcterms:W3CDTF">2020-08-12T21:05:00Z</dcterms:created>
  <dcterms:modified xsi:type="dcterms:W3CDTF">2020-08-12T21:09:00Z</dcterms:modified>
</cp:coreProperties>
</file>