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FC6EB" w14:textId="73148E4B" w:rsidR="00EA5A8D" w:rsidRPr="00B45DD4" w:rsidRDefault="00EA5A8D" w:rsidP="00B45DD4">
      <w:pPr>
        <w:spacing w:line="240" w:lineRule="auto"/>
        <w:jc w:val="center"/>
        <w:rPr>
          <w:b/>
          <w:sz w:val="36"/>
          <w:szCs w:val="28"/>
        </w:rPr>
      </w:pPr>
      <w:r w:rsidRPr="00B45DD4">
        <w:rPr>
          <w:b/>
          <w:sz w:val="36"/>
          <w:szCs w:val="28"/>
        </w:rPr>
        <w:t>WHEN THE TIME COMES TO SAY GOOD-BYE</w:t>
      </w:r>
      <w:r w:rsidR="00B45DD4">
        <w:rPr>
          <w:b/>
          <w:sz w:val="36"/>
          <w:szCs w:val="28"/>
        </w:rPr>
        <w:br/>
      </w:r>
      <w:r w:rsidRPr="00B45DD4">
        <w:rPr>
          <w:b/>
          <w:sz w:val="36"/>
          <w:szCs w:val="28"/>
        </w:rPr>
        <w:t xml:space="preserve">SUNDAY, </w:t>
      </w:r>
      <w:r w:rsidR="009B2413">
        <w:rPr>
          <w:b/>
          <w:sz w:val="36"/>
          <w:szCs w:val="28"/>
        </w:rPr>
        <w:t>DECEMBER 12</w:t>
      </w:r>
      <w:r w:rsidR="009B2413" w:rsidRPr="009B2413">
        <w:rPr>
          <w:b/>
          <w:sz w:val="36"/>
          <w:szCs w:val="28"/>
          <w:vertAlign w:val="superscript"/>
        </w:rPr>
        <w:t>TH</w:t>
      </w:r>
      <w:r w:rsidR="009B2413">
        <w:rPr>
          <w:b/>
          <w:sz w:val="36"/>
          <w:szCs w:val="28"/>
        </w:rPr>
        <w:t xml:space="preserve"> </w:t>
      </w:r>
      <w:r w:rsidRPr="00B45DD4">
        <w:rPr>
          <w:b/>
          <w:sz w:val="36"/>
          <w:szCs w:val="28"/>
        </w:rPr>
        <w:t>A.M.</w:t>
      </w:r>
      <w:r w:rsidR="00B45DD4">
        <w:rPr>
          <w:b/>
          <w:sz w:val="36"/>
          <w:szCs w:val="28"/>
        </w:rPr>
        <w:t>/</w:t>
      </w:r>
      <w:r w:rsidRPr="00B45DD4">
        <w:rPr>
          <w:b/>
          <w:sz w:val="36"/>
          <w:szCs w:val="28"/>
        </w:rPr>
        <w:t>2 TIMOTHY 4:</w:t>
      </w:r>
      <w:r w:rsidR="009B2413">
        <w:rPr>
          <w:b/>
          <w:sz w:val="36"/>
          <w:szCs w:val="28"/>
        </w:rPr>
        <w:t>1-</w:t>
      </w:r>
      <w:r w:rsidRPr="00B45DD4">
        <w:rPr>
          <w:b/>
          <w:sz w:val="36"/>
          <w:szCs w:val="28"/>
        </w:rPr>
        <w:t>8</w:t>
      </w:r>
    </w:p>
    <w:p w14:paraId="689EE44F" w14:textId="5CCCBD5E" w:rsidR="00EA5A8D" w:rsidRPr="00B45DD4" w:rsidRDefault="00EA5A8D" w:rsidP="009B2413">
      <w:pPr>
        <w:pStyle w:val="ListParagraph"/>
        <w:numPr>
          <w:ilvl w:val="0"/>
          <w:numId w:val="1"/>
        </w:numPr>
        <w:spacing w:after="360" w:line="240" w:lineRule="auto"/>
        <w:contextualSpacing w:val="0"/>
        <w:rPr>
          <w:b/>
          <w:sz w:val="32"/>
          <w:szCs w:val="24"/>
        </w:rPr>
      </w:pPr>
      <w:r w:rsidRPr="00B45DD4">
        <w:rPr>
          <w:b/>
          <w:sz w:val="32"/>
          <w:szCs w:val="24"/>
        </w:rPr>
        <w:t xml:space="preserve">PAUL’S IMMINENT DEATH </w:t>
      </w:r>
    </w:p>
    <w:p w14:paraId="2FA14D87" w14:textId="4CE4E8B7" w:rsidR="00EA5A8D" w:rsidRPr="00B45DD4" w:rsidRDefault="00EA5A8D" w:rsidP="009B2413">
      <w:pPr>
        <w:pStyle w:val="ListParagraph"/>
        <w:numPr>
          <w:ilvl w:val="1"/>
          <w:numId w:val="1"/>
        </w:numPr>
        <w:spacing w:after="360" w:line="240" w:lineRule="auto"/>
        <w:contextualSpacing w:val="0"/>
        <w:rPr>
          <w:b/>
          <w:sz w:val="28"/>
          <w:szCs w:val="24"/>
        </w:rPr>
      </w:pPr>
      <w:r w:rsidRPr="00B45DD4">
        <w:rPr>
          <w:b/>
          <w:sz w:val="28"/>
          <w:szCs w:val="24"/>
        </w:rPr>
        <w:t xml:space="preserve">Preparing for the end </w:t>
      </w:r>
    </w:p>
    <w:p w14:paraId="49035E50" w14:textId="77777777" w:rsidR="00EA5A8D" w:rsidRPr="00B45DD4" w:rsidRDefault="00EA5A8D" w:rsidP="009B2413">
      <w:pPr>
        <w:pStyle w:val="ListParagraph"/>
        <w:numPr>
          <w:ilvl w:val="2"/>
          <w:numId w:val="1"/>
        </w:numPr>
        <w:spacing w:after="360" w:line="240" w:lineRule="auto"/>
        <w:contextualSpacing w:val="0"/>
        <w:rPr>
          <w:bCs/>
          <w:sz w:val="36"/>
          <w:szCs w:val="28"/>
        </w:rPr>
      </w:pPr>
      <w:r w:rsidRPr="00B45DD4">
        <w:rPr>
          <w:bCs/>
          <w:sz w:val="28"/>
          <w:szCs w:val="28"/>
        </w:rPr>
        <w:t xml:space="preserve">Paul </w:t>
      </w:r>
      <w:proofErr w:type="gramStart"/>
      <w:r w:rsidRPr="00B45DD4">
        <w:rPr>
          <w:bCs/>
          <w:sz w:val="28"/>
          <w:szCs w:val="28"/>
        </w:rPr>
        <w:t>instruct</w:t>
      </w:r>
      <w:proofErr w:type="gramEnd"/>
      <w:r w:rsidRPr="00B45DD4">
        <w:rPr>
          <w:bCs/>
          <w:sz w:val="28"/>
          <w:szCs w:val="28"/>
        </w:rPr>
        <w:t xml:space="preserve"> Timothy about his duties (4:1-5)</w:t>
      </w:r>
    </w:p>
    <w:p w14:paraId="7DC14770" w14:textId="2A0FA6A3" w:rsidR="00EA5A8D" w:rsidRPr="00B45DD4" w:rsidRDefault="00EA5A8D" w:rsidP="009B2413">
      <w:pPr>
        <w:pStyle w:val="ListParagraph"/>
        <w:numPr>
          <w:ilvl w:val="2"/>
          <w:numId w:val="1"/>
        </w:numPr>
        <w:spacing w:after="360" w:line="240" w:lineRule="auto"/>
        <w:contextualSpacing w:val="0"/>
        <w:rPr>
          <w:b/>
          <w:sz w:val="40"/>
          <w:szCs w:val="32"/>
        </w:rPr>
      </w:pPr>
      <w:r w:rsidRPr="00B45DD4">
        <w:rPr>
          <w:bCs/>
          <w:sz w:val="28"/>
          <w:szCs w:val="28"/>
        </w:rPr>
        <w:t>Paul informs Timothy about his departure (4:6</w:t>
      </w:r>
      <w:r w:rsidR="00B45DD4" w:rsidRPr="00B45DD4">
        <w:rPr>
          <w:bCs/>
          <w:sz w:val="28"/>
          <w:szCs w:val="28"/>
        </w:rPr>
        <w:t xml:space="preserve">; </w:t>
      </w:r>
      <w:r w:rsidRPr="00B45DD4">
        <w:rPr>
          <w:sz w:val="28"/>
          <w:szCs w:val="32"/>
        </w:rPr>
        <w:t>2 Cor. 5:1-2</w:t>
      </w:r>
      <w:r w:rsidR="00B45DD4" w:rsidRPr="00B45DD4">
        <w:rPr>
          <w:sz w:val="28"/>
          <w:szCs w:val="32"/>
        </w:rPr>
        <w:t>)</w:t>
      </w:r>
    </w:p>
    <w:p w14:paraId="47DF435F" w14:textId="01DDFDC6" w:rsidR="00EA5A8D" w:rsidRPr="00B45DD4" w:rsidRDefault="00EA5A8D" w:rsidP="009B2413">
      <w:pPr>
        <w:pStyle w:val="ListParagraph"/>
        <w:numPr>
          <w:ilvl w:val="0"/>
          <w:numId w:val="1"/>
        </w:numPr>
        <w:spacing w:after="360" w:line="240" w:lineRule="auto"/>
        <w:contextualSpacing w:val="0"/>
        <w:rPr>
          <w:b/>
          <w:sz w:val="32"/>
          <w:szCs w:val="24"/>
        </w:rPr>
      </w:pPr>
      <w:r w:rsidRPr="00B45DD4">
        <w:rPr>
          <w:b/>
          <w:sz w:val="32"/>
          <w:szCs w:val="24"/>
        </w:rPr>
        <w:t xml:space="preserve">PAUL’S INVINCIBLE DEDICATION </w:t>
      </w:r>
    </w:p>
    <w:p w14:paraId="384B6F21" w14:textId="77777777" w:rsidR="00EA5A8D" w:rsidRPr="00B45DD4" w:rsidRDefault="00EA5A8D" w:rsidP="009B2413">
      <w:pPr>
        <w:pStyle w:val="ListParagraph"/>
        <w:numPr>
          <w:ilvl w:val="1"/>
          <w:numId w:val="1"/>
        </w:numPr>
        <w:spacing w:after="360" w:line="240" w:lineRule="auto"/>
        <w:contextualSpacing w:val="0"/>
        <w:rPr>
          <w:b/>
          <w:sz w:val="32"/>
          <w:szCs w:val="24"/>
        </w:rPr>
      </w:pPr>
      <w:r w:rsidRPr="00B45DD4">
        <w:rPr>
          <w:b/>
          <w:sz w:val="28"/>
          <w:szCs w:val="24"/>
        </w:rPr>
        <w:t>Faithfulness</w:t>
      </w:r>
    </w:p>
    <w:p w14:paraId="46B0E231" w14:textId="77777777" w:rsidR="00EA5A8D" w:rsidRPr="00B45DD4" w:rsidRDefault="00EA5A8D" w:rsidP="009B2413">
      <w:pPr>
        <w:pStyle w:val="ListParagraph"/>
        <w:numPr>
          <w:ilvl w:val="2"/>
          <w:numId w:val="1"/>
        </w:numPr>
        <w:spacing w:after="360" w:line="240" w:lineRule="auto"/>
        <w:contextualSpacing w:val="0"/>
        <w:rPr>
          <w:bCs/>
          <w:sz w:val="36"/>
          <w:szCs w:val="28"/>
        </w:rPr>
      </w:pPr>
      <w:r w:rsidRPr="00B45DD4">
        <w:rPr>
          <w:bCs/>
          <w:sz w:val="28"/>
          <w:szCs w:val="28"/>
        </w:rPr>
        <w:t>Paul’s triumphant fight (4:7a; 1 Tim. 6:12; 2 Tim. 2:3)</w:t>
      </w:r>
    </w:p>
    <w:p w14:paraId="274B9AF1" w14:textId="77777777" w:rsidR="00EA5A8D" w:rsidRPr="00B45DD4" w:rsidRDefault="00EA5A8D" w:rsidP="009B2413">
      <w:pPr>
        <w:pStyle w:val="ListParagraph"/>
        <w:numPr>
          <w:ilvl w:val="3"/>
          <w:numId w:val="1"/>
        </w:numPr>
        <w:spacing w:after="360" w:line="240" w:lineRule="auto"/>
        <w:contextualSpacing w:val="0"/>
        <w:rPr>
          <w:b/>
          <w:sz w:val="36"/>
          <w:szCs w:val="28"/>
        </w:rPr>
      </w:pPr>
      <w:r w:rsidRPr="00B45DD4">
        <w:rPr>
          <w:sz w:val="24"/>
          <w:szCs w:val="28"/>
        </w:rPr>
        <w:t>His battles (3:10-12)</w:t>
      </w:r>
    </w:p>
    <w:p w14:paraId="4D536467" w14:textId="40BDDD98" w:rsidR="00EA5A8D" w:rsidRPr="00B45DD4" w:rsidRDefault="00EA5A8D" w:rsidP="009B2413">
      <w:pPr>
        <w:pStyle w:val="ListParagraph"/>
        <w:numPr>
          <w:ilvl w:val="3"/>
          <w:numId w:val="1"/>
        </w:numPr>
        <w:spacing w:after="360" w:line="240" w:lineRule="auto"/>
        <w:contextualSpacing w:val="0"/>
        <w:rPr>
          <w:b/>
          <w:sz w:val="36"/>
          <w:szCs w:val="28"/>
        </w:rPr>
      </w:pPr>
      <w:r w:rsidRPr="00B45DD4">
        <w:rPr>
          <w:sz w:val="24"/>
          <w:szCs w:val="28"/>
        </w:rPr>
        <w:t>His burdens (4:10, 14-16</w:t>
      </w:r>
      <w:r w:rsidR="00B45DD4">
        <w:rPr>
          <w:sz w:val="24"/>
          <w:szCs w:val="28"/>
        </w:rPr>
        <w:t xml:space="preserve">; </w:t>
      </w:r>
      <w:r w:rsidRPr="00B45DD4">
        <w:rPr>
          <w:sz w:val="24"/>
          <w:szCs w:val="32"/>
        </w:rPr>
        <w:t>2 Cor. 12:7; 1 Peter 5:8</w:t>
      </w:r>
      <w:r w:rsidR="00B45DD4">
        <w:rPr>
          <w:sz w:val="24"/>
          <w:szCs w:val="32"/>
        </w:rPr>
        <w:t>)</w:t>
      </w:r>
    </w:p>
    <w:p w14:paraId="133F9E29" w14:textId="77777777" w:rsidR="00EA5A8D" w:rsidRPr="00B45DD4" w:rsidRDefault="00EA5A8D" w:rsidP="009B2413">
      <w:pPr>
        <w:pStyle w:val="ListParagraph"/>
        <w:numPr>
          <w:ilvl w:val="3"/>
          <w:numId w:val="1"/>
        </w:numPr>
        <w:spacing w:after="360" w:line="240" w:lineRule="auto"/>
        <w:contextualSpacing w:val="0"/>
        <w:rPr>
          <w:b/>
          <w:sz w:val="36"/>
          <w:szCs w:val="28"/>
        </w:rPr>
      </w:pPr>
      <w:r w:rsidRPr="00B45DD4">
        <w:rPr>
          <w:sz w:val="24"/>
          <w:szCs w:val="28"/>
        </w:rPr>
        <w:t>His blessing (4:17-18)</w:t>
      </w:r>
    </w:p>
    <w:p w14:paraId="38535802" w14:textId="35B99810" w:rsidR="00EA5A8D" w:rsidRPr="00B45DD4" w:rsidRDefault="00EA5A8D" w:rsidP="009B2413">
      <w:pPr>
        <w:pStyle w:val="ListParagraph"/>
        <w:numPr>
          <w:ilvl w:val="2"/>
          <w:numId w:val="1"/>
        </w:numPr>
        <w:spacing w:after="360" w:line="240" w:lineRule="auto"/>
        <w:contextualSpacing w:val="0"/>
        <w:rPr>
          <w:bCs/>
          <w:sz w:val="36"/>
          <w:szCs w:val="28"/>
        </w:rPr>
      </w:pPr>
      <w:r w:rsidRPr="00B45DD4">
        <w:rPr>
          <w:bCs/>
          <w:sz w:val="28"/>
          <w:szCs w:val="28"/>
        </w:rPr>
        <w:t>Paul’s triumphant finish (4:7b</w:t>
      </w:r>
      <w:r w:rsidR="00B45DD4">
        <w:rPr>
          <w:bCs/>
          <w:sz w:val="28"/>
          <w:szCs w:val="28"/>
        </w:rPr>
        <w:t>;</w:t>
      </w:r>
      <w:r w:rsidR="009B2413">
        <w:rPr>
          <w:bCs/>
          <w:sz w:val="28"/>
          <w:szCs w:val="28"/>
        </w:rPr>
        <w:t xml:space="preserve"> </w:t>
      </w:r>
      <w:r w:rsidRPr="00B45DD4">
        <w:rPr>
          <w:sz w:val="28"/>
          <w:szCs w:val="32"/>
        </w:rPr>
        <w:t>Heb. 12:1-2</w:t>
      </w:r>
      <w:r w:rsidR="00B45DD4">
        <w:rPr>
          <w:sz w:val="28"/>
          <w:szCs w:val="32"/>
        </w:rPr>
        <w:t>)</w:t>
      </w:r>
    </w:p>
    <w:p w14:paraId="4D12058B" w14:textId="6EA5860D" w:rsidR="00EA5A8D" w:rsidRPr="00B45DD4" w:rsidRDefault="00F34CB0" w:rsidP="009B2413">
      <w:pPr>
        <w:pStyle w:val="ListParagraph"/>
        <w:numPr>
          <w:ilvl w:val="0"/>
          <w:numId w:val="1"/>
        </w:numPr>
        <w:spacing w:after="360" w:line="240" w:lineRule="auto"/>
        <w:contextualSpacing w:val="0"/>
        <w:rPr>
          <w:b/>
          <w:sz w:val="32"/>
          <w:szCs w:val="24"/>
        </w:rPr>
      </w:pPr>
      <w:r w:rsidRPr="00B45DD4">
        <w:rPr>
          <w:b/>
          <w:sz w:val="32"/>
          <w:szCs w:val="24"/>
        </w:rPr>
        <w:t>PAUL’S INHERITANCE DECLARED</w:t>
      </w:r>
    </w:p>
    <w:p w14:paraId="040C0061" w14:textId="77777777" w:rsidR="00F34CB0" w:rsidRPr="00B45DD4" w:rsidRDefault="00F34CB0" w:rsidP="009B2413">
      <w:pPr>
        <w:pStyle w:val="ListParagraph"/>
        <w:numPr>
          <w:ilvl w:val="1"/>
          <w:numId w:val="1"/>
        </w:numPr>
        <w:spacing w:after="360" w:line="240" w:lineRule="auto"/>
        <w:contextualSpacing w:val="0"/>
        <w:rPr>
          <w:b/>
          <w:sz w:val="32"/>
          <w:szCs w:val="24"/>
        </w:rPr>
      </w:pPr>
      <w:r w:rsidRPr="00B45DD4">
        <w:rPr>
          <w:b/>
          <w:sz w:val="28"/>
          <w:szCs w:val="24"/>
        </w:rPr>
        <w:t>Future</w:t>
      </w:r>
    </w:p>
    <w:p w14:paraId="0AE4ED30" w14:textId="77777777" w:rsidR="00F34CB0" w:rsidRPr="009B2413" w:rsidRDefault="00F34CB0" w:rsidP="009B2413">
      <w:pPr>
        <w:pStyle w:val="ListParagraph"/>
        <w:numPr>
          <w:ilvl w:val="2"/>
          <w:numId w:val="1"/>
        </w:numPr>
        <w:spacing w:after="360" w:line="240" w:lineRule="auto"/>
        <w:contextualSpacing w:val="0"/>
        <w:rPr>
          <w:bCs/>
          <w:sz w:val="36"/>
          <w:szCs w:val="28"/>
        </w:rPr>
      </w:pPr>
      <w:r w:rsidRPr="009B2413">
        <w:rPr>
          <w:bCs/>
          <w:sz w:val="28"/>
          <w:szCs w:val="28"/>
        </w:rPr>
        <w:t>Paul’s confidence in death (4:8a; Psa. 116:15; 2 Cor. 5:1; Phil. 1:21,23; 1 Pet. 1:3-4)</w:t>
      </w:r>
    </w:p>
    <w:p w14:paraId="488B9098" w14:textId="25ABE13F" w:rsidR="00F34CB0" w:rsidRPr="00151EE9" w:rsidRDefault="00F34CB0" w:rsidP="009B2413">
      <w:pPr>
        <w:pStyle w:val="ListParagraph"/>
        <w:numPr>
          <w:ilvl w:val="2"/>
          <w:numId w:val="1"/>
        </w:numPr>
        <w:spacing w:after="360" w:line="240" w:lineRule="auto"/>
        <w:contextualSpacing w:val="0"/>
        <w:rPr>
          <w:bCs/>
          <w:sz w:val="36"/>
          <w:szCs w:val="28"/>
        </w:rPr>
      </w:pPr>
      <w:r w:rsidRPr="009B2413">
        <w:rPr>
          <w:bCs/>
          <w:sz w:val="28"/>
          <w:szCs w:val="28"/>
        </w:rPr>
        <w:t>Paul’s crown after death (4:8b; James 1:12; Rev. 2:10)</w:t>
      </w:r>
    </w:p>
    <w:p w14:paraId="4DED05DA" w14:textId="44DC57BF" w:rsidR="00151EE9" w:rsidRDefault="00151EE9" w:rsidP="00151EE9">
      <w:pPr>
        <w:spacing w:after="360" w:line="240" w:lineRule="auto"/>
        <w:rPr>
          <w:bCs/>
          <w:sz w:val="36"/>
          <w:szCs w:val="28"/>
        </w:rPr>
      </w:pPr>
    </w:p>
    <w:p w14:paraId="71A00397" w14:textId="5548512C" w:rsidR="00151EE9" w:rsidRDefault="00151EE9" w:rsidP="00C821A1">
      <w:pPr>
        <w:spacing w:after="160"/>
        <w:jc w:val="center"/>
        <w:rPr>
          <w:b/>
          <w:sz w:val="36"/>
        </w:rPr>
      </w:pPr>
      <w:r>
        <w:rPr>
          <w:b/>
          <w:sz w:val="36"/>
        </w:rPr>
        <w:lastRenderedPageBreak/>
        <w:t>THE REASON FOR THE BIBLE/DECEMBER 12</w:t>
      </w:r>
      <w:r w:rsidRPr="00B7294A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  <w:r w:rsidR="00C821A1">
        <w:rPr>
          <w:b/>
          <w:sz w:val="36"/>
        </w:rPr>
        <w:br/>
      </w:r>
      <w:r>
        <w:rPr>
          <w:b/>
          <w:sz w:val="36"/>
        </w:rPr>
        <w:t>JOHN 12:44-50</w:t>
      </w:r>
    </w:p>
    <w:p w14:paraId="22B6A421" w14:textId="77777777" w:rsidR="00151EE9" w:rsidRDefault="00151EE9" w:rsidP="00C821A1">
      <w:pPr>
        <w:pStyle w:val="ListParagraph"/>
        <w:numPr>
          <w:ilvl w:val="0"/>
          <w:numId w:val="2"/>
        </w:numPr>
        <w:spacing w:after="160"/>
        <w:contextualSpacing w:val="0"/>
        <w:rPr>
          <w:b/>
          <w:sz w:val="32"/>
        </w:rPr>
      </w:pPr>
      <w:r>
        <w:rPr>
          <w:b/>
          <w:sz w:val="32"/>
        </w:rPr>
        <w:t>THE INSPIRATION OF THE WORD</w:t>
      </w:r>
    </w:p>
    <w:p w14:paraId="53C34B99" w14:textId="77777777" w:rsidR="00151EE9" w:rsidRPr="006C6CD5" w:rsidRDefault="00151EE9" w:rsidP="00C821A1">
      <w:pPr>
        <w:pStyle w:val="ListParagraph"/>
        <w:numPr>
          <w:ilvl w:val="1"/>
          <w:numId w:val="2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>God’s Book (John 12:47-49; 2 Timothy 3:16-17; Hebrews 1:1-2; 2 Peter 1:20-21)</w:t>
      </w:r>
    </w:p>
    <w:p w14:paraId="0637FC9C" w14:textId="77777777" w:rsidR="00151EE9" w:rsidRPr="006C6CD5" w:rsidRDefault="00151EE9" w:rsidP="00C821A1">
      <w:pPr>
        <w:pStyle w:val="ListParagraph"/>
        <w:numPr>
          <w:ilvl w:val="1"/>
          <w:numId w:val="2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>Graciously Written (Exodus 34:27; Isaiah 30:8; Jeremiah 30:2; Habakkuk 2:2; 1 Corinthians 14:37; 1 Peter 4:11; 1 John 1:4; Revelation 21:5)</w:t>
      </w:r>
    </w:p>
    <w:p w14:paraId="2CE29FD9" w14:textId="77777777" w:rsidR="00151EE9" w:rsidRDefault="00151EE9" w:rsidP="00C821A1">
      <w:pPr>
        <w:pStyle w:val="ListParagraph"/>
        <w:numPr>
          <w:ilvl w:val="0"/>
          <w:numId w:val="2"/>
        </w:numPr>
        <w:spacing w:after="160"/>
        <w:contextualSpacing w:val="0"/>
        <w:rPr>
          <w:b/>
          <w:sz w:val="32"/>
        </w:rPr>
      </w:pPr>
      <w:r>
        <w:rPr>
          <w:b/>
          <w:sz w:val="32"/>
        </w:rPr>
        <w:t>THE IMPORTANCE OF THE WORD</w:t>
      </w:r>
    </w:p>
    <w:p w14:paraId="0D1B23FF" w14:textId="77777777" w:rsidR="00151EE9" w:rsidRPr="00740E04" w:rsidRDefault="00151EE9" w:rsidP="00C821A1">
      <w:pPr>
        <w:pStyle w:val="ListParagraph"/>
        <w:numPr>
          <w:ilvl w:val="1"/>
          <w:numId w:val="2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>God’s Judgment (John 12:47-49; 2 Corinthians 5:10; Romans 14:12; Revelation 20:12)</w:t>
      </w:r>
    </w:p>
    <w:p w14:paraId="6540B125" w14:textId="77777777" w:rsidR="00151EE9" w:rsidRPr="00740E04" w:rsidRDefault="00151EE9" w:rsidP="00C821A1">
      <w:pPr>
        <w:pStyle w:val="ListParagraph"/>
        <w:numPr>
          <w:ilvl w:val="1"/>
          <w:numId w:val="2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>Gauge Fruit (John 7:24; Matthew 7:1-5, 20; 2 Timothy 2:25-26; Titus 3:10; 2 Thessalonians 3:6)</w:t>
      </w:r>
    </w:p>
    <w:p w14:paraId="7DD8CB87" w14:textId="77777777" w:rsidR="00151EE9" w:rsidRDefault="00151EE9" w:rsidP="00C821A1">
      <w:pPr>
        <w:pStyle w:val="ListParagraph"/>
        <w:numPr>
          <w:ilvl w:val="0"/>
          <w:numId w:val="2"/>
        </w:numPr>
        <w:spacing w:after="160"/>
        <w:contextualSpacing w:val="0"/>
        <w:rPr>
          <w:b/>
          <w:sz w:val="32"/>
        </w:rPr>
      </w:pPr>
      <w:r>
        <w:rPr>
          <w:b/>
          <w:sz w:val="32"/>
        </w:rPr>
        <w:t>THE IMPLOYING OF THE WORD</w:t>
      </w:r>
    </w:p>
    <w:p w14:paraId="0104FA40" w14:textId="77777777" w:rsidR="00151EE9" w:rsidRPr="00740E04" w:rsidRDefault="00151EE9" w:rsidP="00C821A1">
      <w:pPr>
        <w:pStyle w:val="ListParagraph"/>
        <w:numPr>
          <w:ilvl w:val="1"/>
          <w:numId w:val="2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>General Feelings (Genesis 37:33)</w:t>
      </w:r>
    </w:p>
    <w:p w14:paraId="370114A2" w14:textId="77777777" w:rsidR="00151EE9" w:rsidRPr="00740E04" w:rsidRDefault="00151EE9" w:rsidP="00C821A1">
      <w:pPr>
        <w:pStyle w:val="ListParagraph"/>
        <w:numPr>
          <w:ilvl w:val="1"/>
          <w:numId w:val="2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>Good Intentions (Matthew 7:21-23)</w:t>
      </w:r>
    </w:p>
    <w:p w14:paraId="3F816B36" w14:textId="77777777" w:rsidR="00151EE9" w:rsidRPr="00740E04" w:rsidRDefault="00151EE9" w:rsidP="00C821A1">
      <w:pPr>
        <w:pStyle w:val="ListParagraph"/>
        <w:numPr>
          <w:ilvl w:val="1"/>
          <w:numId w:val="2"/>
        </w:numPr>
        <w:spacing w:after="160"/>
        <w:contextualSpacing w:val="0"/>
        <w:rPr>
          <w:b/>
          <w:sz w:val="32"/>
        </w:rPr>
      </w:pPr>
      <w:r>
        <w:rPr>
          <w:b/>
          <w:sz w:val="28"/>
        </w:rPr>
        <w:t>God’s Call (John 12:44-46; 1 Timothy 2:4; 2 Thessalonians 2:14; 1 timothy 4:16)</w:t>
      </w:r>
    </w:p>
    <w:p w14:paraId="62FACC2F" w14:textId="77777777" w:rsidR="00151EE9" w:rsidRPr="00740E04" w:rsidRDefault="00151EE9" w:rsidP="00C821A1">
      <w:pPr>
        <w:pStyle w:val="ListParagraph"/>
        <w:numPr>
          <w:ilvl w:val="2"/>
          <w:numId w:val="2"/>
        </w:numPr>
        <w:spacing w:after="160"/>
        <w:contextualSpacing w:val="0"/>
        <w:rPr>
          <w:b/>
          <w:sz w:val="32"/>
        </w:rPr>
      </w:pPr>
      <w:r>
        <w:rPr>
          <w:sz w:val="28"/>
        </w:rPr>
        <w:t>Marriage, Divorce, and Remarriage (Matthew 19:4-6; Malachi 2:16; Romans 7:2; Matthew 19:9)</w:t>
      </w:r>
    </w:p>
    <w:p w14:paraId="4A78118C" w14:textId="77777777" w:rsidR="00151EE9" w:rsidRPr="00740E04" w:rsidRDefault="00151EE9" w:rsidP="00C821A1">
      <w:pPr>
        <w:pStyle w:val="ListParagraph"/>
        <w:numPr>
          <w:ilvl w:val="2"/>
          <w:numId w:val="2"/>
        </w:numPr>
        <w:spacing w:after="160"/>
        <w:contextualSpacing w:val="0"/>
        <w:rPr>
          <w:b/>
          <w:sz w:val="32"/>
        </w:rPr>
      </w:pPr>
      <w:r>
        <w:rPr>
          <w:sz w:val="28"/>
        </w:rPr>
        <w:t>Works of the Flesh (Galatians 5:19-21)</w:t>
      </w:r>
    </w:p>
    <w:p w14:paraId="7B4605F7" w14:textId="77777777" w:rsidR="00151EE9" w:rsidRPr="00740E04" w:rsidRDefault="00151EE9" w:rsidP="00C821A1">
      <w:pPr>
        <w:pStyle w:val="ListParagraph"/>
        <w:numPr>
          <w:ilvl w:val="2"/>
          <w:numId w:val="2"/>
        </w:numPr>
        <w:spacing w:after="160"/>
        <w:contextualSpacing w:val="0"/>
        <w:rPr>
          <w:b/>
          <w:sz w:val="32"/>
        </w:rPr>
      </w:pPr>
      <w:r>
        <w:rPr>
          <w:sz w:val="28"/>
        </w:rPr>
        <w:t>False Doctrine (Galatians 1:6-9)</w:t>
      </w:r>
    </w:p>
    <w:p w14:paraId="485FDA54" w14:textId="69079455" w:rsidR="00151EE9" w:rsidRPr="00740E04" w:rsidRDefault="00151EE9" w:rsidP="00C821A1">
      <w:pPr>
        <w:pStyle w:val="ListParagraph"/>
        <w:numPr>
          <w:ilvl w:val="2"/>
          <w:numId w:val="2"/>
        </w:numPr>
        <w:spacing w:after="160"/>
        <w:contextualSpacing w:val="0"/>
        <w:rPr>
          <w:b/>
          <w:sz w:val="32"/>
        </w:rPr>
      </w:pPr>
      <w:r>
        <w:rPr>
          <w:sz w:val="28"/>
        </w:rPr>
        <w:t>Plan of Salvation (Romans 10:17, 9; 2:4; 10:10; 6:3-4)</w:t>
      </w:r>
    </w:p>
    <w:p w14:paraId="541F095C" w14:textId="129E96B0" w:rsidR="00151EE9" w:rsidRPr="00C821A1" w:rsidRDefault="00151EE9" w:rsidP="00151EE9">
      <w:pPr>
        <w:pStyle w:val="ListParagraph"/>
        <w:numPr>
          <w:ilvl w:val="2"/>
          <w:numId w:val="2"/>
        </w:numPr>
        <w:spacing w:after="360" w:line="240" w:lineRule="auto"/>
        <w:contextualSpacing w:val="0"/>
        <w:rPr>
          <w:bCs/>
          <w:sz w:val="36"/>
          <w:szCs w:val="28"/>
        </w:rPr>
      </w:pPr>
      <w:r w:rsidRPr="00C821A1">
        <w:rPr>
          <w:sz w:val="28"/>
        </w:rPr>
        <w:t>Remaining Faithful (Revelation 2:10; 1 John 1:7; 2 Timothy 4:6-8)</w:t>
      </w:r>
    </w:p>
    <w:sectPr w:rsidR="00151EE9" w:rsidRPr="00C821A1" w:rsidSect="0015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81900"/>
    <w:multiLevelType w:val="hybridMultilevel"/>
    <w:tmpl w:val="FEA0D4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63A4612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BE72BC10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6A2E"/>
    <w:multiLevelType w:val="hybridMultilevel"/>
    <w:tmpl w:val="BE2667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6525E5C">
      <w:start w:val="1"/>
      <w:numFmt w:val="upperLetter"/>
      <w:lvlText w:val="%2."/>
      <w:lvlJc w:val="left"/>
      <w:pPr>
        <w:ind w:left="1440" w:hanging="360"/>
      </w:pPr>
      <w:rPr>
        <w:sz w:val="28"/>
        <w:szCs w:val="28"/>
      </w:rPr>
    </w:lvl>
    <w:lvl w:ilvl="2" w:tplc="0BECAD1E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  <w:bCs/>
        <w:sz w:val="28"/>
        <w:szCs w:val="32"/>
      </w:rPr>
    </w:lvl>
    <w:lvl w:ilvl="3" w:tplc="084EF578">
      <w:start w:val="1"/>
      <w:numFmt w:val="lowerRoman"/>
      <w:lvlText w:val="%4."/>
      <w:lvlJc w:val="right"/>
      <w:pPr>
        <w:ind w:left="2880" w:hanging="360"/>
      </w:pPr>
      <w:rPr>
        <w:b w:val="0"/>
        <w:sz w:val="24"/>
        <w:szCs w:val="32"/>
      </w:rPr>
    </w:lvl>
    <w:lvl w:ilvl="4" w:tplc="885469AA">
      <w:start w:val="1"/>
      <w:numFmt w:val="lowerLetter"/>
      <w:lvlText w:val="%5."/>
      <w:lvlJc w:val="left"/>
      <w:pPr>
        <w:ind w:left="3600" w:hanging="360"/>
      </w:pPr>
      <w:rPr>
        <w:b w:val="0"/>
        <w:sz w:val="18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A8D"/>
    <w:rsid w:val="00151EE9"/>
    <w:rsid w:val="0076189B"/>
    <w:rsid w:val="009B2413"/>
    <w:rsid w:val="00B45DD4"/>
    <w:rsid w:val="00C821A1"/>
    <w:rsid w:val="00EA5A8D"/>
    <w:rsid w:val="00F3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21977"/>
  <w15:docId w15:val="{EB8A2A5D-4D7B-40BE-9EE1-849EC3B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2</cp:revision>
  <dcterms:created xsi:type="dcterms:W3CDTF">2021-12-09T17:13:00Z</dcterms:created>
  <dcterms:modified xsi:type="dcterms:W3CDTF">2021-12-09T17:13:00Z</dcterms:modified>
</cp:coreProperties>
</file>