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CD7" w14:textId="13035ABD" w:rsidR="008016B6" w:rsidRDefault="00C53A12" w:rsidP="00C53A12">
      <w:pPr>
        <w:jc w:val="center"/>
        <w:rPr>
          <w:b/>
          <w:sz w:val="36"/>
        </w:rPr>
      </w:pPr>
      <w:r>
        <w:rPr>
          <w:b/>
          <w:sz w:val="36"/>
        </w:rPr>
        <w:t xml:space="preserve">A WISE MARRIAGE/MAY </w:t>
      </w:r>
      <w:r w:rsidR="001B3F40">
        <w:rPr>
          <w:b/>
          <w:sz w:val="36"/>
        </w:rPr>
        <w:t>1</w:t>
      </w:r>
      <w:r>
        <w:rPr>
          <w:b/>
          <w:sz w:val="36"/>
        </w:rPr>
        <w:t>6</w:t>
      </w:r>
      <w:r w:rsidRPr="00C53A12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A.M.</w:t>
      </w:r>
    </w:p>
    <w:p w14:paraId="1910166A" w14:textId="77777777" w:rsidR="00C53A12" w:rsidRDefault="00C53A12" w:rsidP="00C53A12">
      <w:pPr>
        <w:jc w:val="center"/>
        <w:rPr>
          <w:b/>
          <w:sz w:val="36"/>
        </w:rPr>
      </w:pPr>
      <w:r>
        <w:rPr>
          <w:b/>
          <w:sz w:val="36"/>
        </w:rPr>
        <w:t>PROVERBS 24:3-4</w:t>
      </w:r>
    </w:p>
    <w:p w14:paraId="19389FFA" w14:textId="77777777" w:rsidR="00C53A12" w:rsidRDefault="00C53A12" w:rsidP="00C53A12">
      <w:pPr>
        <w:pStyle w:val="ListParagraph"/>
        <w:numPr>
          <w:ilvl w:val="0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32"/>
        </w:rPr>
        <w:t>SOLOMON’S VIEW ON MARRIAGE</w:t>
      </w:r>
    </w:p>
    <w:p w14:paraId="2C5DE787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Marriage is a gift from God (Proverbs 19:14; 18:22)</w:t>
      </w:r>
    </w:p>
    <w:p w14:paraId="2987F83E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Marriage enriches our lives (Proverbs 12:4)</w:t>
      </w:r>
    </w:p>
    <w:p w14:paraId="604B1FF7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Marriage is a treasure (Proverbs 21:20; 24:3-4)</w:t>
      </w:r>
    </w:p>
    <w:p w14:paraId="3D161E79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 xml:space="preserve">Marriage requires </w:t>
      </w:r>
    </w:p>
    <w:p w14:paraId="149BD656" w14:textId="77777777" w:rsidR="00C53A12" w:rsidRPr="00C53A12" w:rsidRDefault="00C53A12" w:rsidP="00C53A12">
      <w:pPr>
        <w:pStyle w:val="ListParagraph"/>
        <w:numPr>
          <w:ilvl w:val="2"/>
          <w:numId w:val="1"/>
        </w:numPr>
        <w:spacing w:after="100"/>
        <w:contextualSpacing w:val="0"/>
        <w:rPr>
          <w:b/>
          <w:sz w:val="32"/>
        </w:rPr>
      </w:pPr>
      <w:r>
        <w:rPr>
          <w:sz w:val="28"/>
        </w:rPr>
        <w:t>Forgiveness (Proverbs 17:9)</w:t>
      </w:r>
    </w:p>
    <w:p w14:paraId="397A5492" w14:textId="77777777" w:rsidR="00C53A12" w:rsidRPr="00C53A12" w:rsidRDefault="00C53A12" w:rsidP="00C53A12">
      <w:pPr>
        <w:pStyle w:val="ListParagraph"/>
        <w:numPr>
          <w:ilvl w:val="2"/>
          <w:numId w:val="1"/>
        </w:numPr>
        <w:spacing w:after="100"/>
        <w:contextualSpacing w:val="0"/>
        <w:rPr>
          <w:b/>
          <w:sz w:val="32"/>
        </w:rPr>
      </w:pPr>
      <w:r>
        <w:rPr>
          <w:sz w:val="28"/>
        </w:rPr>
        <w:t>Forbearance (Proverbs 21:19)</w:t>
      </w:r>
    </w:p>
    <w:p w14:paraId="250B28C7" w14:textId="77777777" w:rsidR="00C53A12" w:rsidRPr="00C53A12" w:rsidRDefault="00C53A12" w:rsidP="00C53A12">
      <w:pPr>
        <w:pStyle w:val="ListParagraph"/>
        <w:numPr>
          <w:ilvl w:val="2"/>
          <w:numId w:val="1"/>
        </w:numPr>
        <w:spacing w:after="100"/>
        <w:contextualSpacing w:val="0"/>
        <w:rPr>
          <w:b/>
          <w:sz w:val="32"/>
        </w:rPr>
      </w:pPr>
      <w:r>
        <w:rPr>
          <w:sz w:val="28"/>
        </w:rPr>
        <w:t>Foresight in speech (Proverbs 13:3; 15:1-2)</w:t>
      </w:r>
    </w:p>
    <w:p w14:paraId="38281590" w14:textId="77777777" w:rsidR="00C53A12" w:rsidRDefault="00C53A12" w:rsidP="00C53A12">
      <w:pPr>
        <w:pStyle w:val="ListParagraph"/>
        <w:numPr>
          <w:ilvl w:val="0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32"/>
        </w:rPr>
        <w:t>SOLOMON’S VIEW ON THE WIFE</w:t>
      </w:r>
    </w:p>
    <w:p w14:paraId="74D002C9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She is excellent (Proverbs 12:4)</w:t>
      </w:r>
    </w:p>
    <w:p w14:paraId="6B07D22D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She is wise (Proverbs 14:1)</w:t>
      </w:r>
    </w:p>
    <w:p w14:paraId="2616FD9D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She is prudent (Proverbs (19:14)</w:t>
      </w:r>
    </w:p>
    <w:p w14:paraId="5B0C2DDA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She is worthy (Proverbs 31:10-31)</w:t>
      </w:r>
    </w:p>
    <w:p w14:paraId="7D47D869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She is a good thing (Proverbs 18:22)</w:t>
      </w:r>
    </w:p>
    <w:p w14:paraId="48463AA4" w14:textId="77777777" w:rsidR="00C53A12" w:rsidRDefault="00C53A12" w:rsidP="00C53A12">
      <w:pPr>
        <w:pStyle w:val="ListParagraph"/>
        <w:numPr>
          <w:ilvl w:val="0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32"/>
        </w:rPr>
        <w:t>SOLOMON’S VIEW ON THE HUSBAND</w:t>
      </w:r>
    </w:p>
    <w:p w14:paraId="49448137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He is to enjoy marriage (Proverbs 5:18)</w:t>
      </w:r>
    </w:p>
    <w:p w14:paraId="641DFA70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He is to be kind (Proverbs 19:22; 17:14)</w:t>
      </w:r>
    </w:p>
    <w:p w14:paraId="6D1D8442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He is to provide (Proverbs 6:6-11; 10:4-5</w:t>
      </w:r>
    </w:p>
    <w:p w14:paraId="2067D58F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He is the head of the household (Proverbs 1:8)</w:t>
      </w:r>
    </w:p>
    <w:p w14:paraId="4A7892E9" w14:textId="77777777" w:rsidR="00C53A12" w:rsidRDefault="00C53A12" w:rsidP="00C53A12">
      <w:pPr>
        <w:pStyle w:val="ListParagraph"/>
        <w:numPr>
          <w:ilvl w:val="0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32"/>
        </w:rPr>
        <w:t xml:space="preserve">SOLOMON’S VIEW ON DIVORCE </w:t>
      </w:r>
    </w:p>
    <w:p w14:paraId="0EA8C4D2" w14:textId="77777777" w:rsidR="00C53A12" w:rsidRPr="00C53A12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Marriage is a covenant between man, woman and God (Proverbs 2:17)</w:t>
      </w:r>
    </w:p>
    <w:p w14:paraId="7B936D66" w14:textId="1E867037" w:rsidR="00C53A12" w:rsidRPr="004256F3" w:rsidRDefault="00C53A12" w:rsidP="00C53A12">
      <w:pPr>
        <w:pStyle w:val="ListParagraph"/>
        <w:numPr>
          <w:ilvl w:val="1"/>
          <w:numId w:val="1"/>
        </w:numPr>
        <w:spacing w:after="100"/>
        <w:contextualSpacing w:val="0"/>
        <w:rPr>
          <w:b/>
          <w:sz w:val="32"/>
        </w:rPr>
      </w:pPr>
      <w:r>
        <w:rPr>
          <w:b/>
          <w:sz w:val="28"/>
        </w:rPr>
        <w:t>Marriage is a covenant that should not be compromised (Proverbs 20:17; 23:26-27; 29:3)</w:t>
      </w:r>
    </w:p>
    <w:p w14:paraId="745EFC7C" w14:textId="77777777" w:rsidR="004256F3" w:rsidRDefault="004256F3" w:rsidP="004256F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TELLING OTHERS ABOUT JESUS/MAY 16</w:t>
      </w:r>
      <w:r w:rsidRPr="0061381C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7B090B24" w14:textId="77777777" w:rsidR="004256F3" w:rsidRDefault="004256F3" w:rsidP="004256F3">
      <w:pPr>
        <w:jc w:val="center"/>
        <w:rPr>
          <w:b/>
          <w:sz w:val="36"/>
        </w:rPr>
      </w:pPr>
      <w:r>
        <w:rPr>
          <w:b/>
          <w:sz w:val="36"/>
        </w:rPr>
        <w:t>JOHN 1:29-42</w:t>
      </w:r>
    </w:p>
    <w:p w14:paraId="24FD6C13" w14:textId="77777777" w:rsidR="004256F3" w:rsidRDefault="004256F3" w:rsidP="004256F3">
      <w:pPr>
        <w:pStyle w:val="ListParagraph"/>
        <w:numPr>
          <w:ilvl w:val="0"/>
          <w:numId w:val="2"/>
        </w:numPr>
        <w:spacing w:before="240" w:after="120"/>
        <w:contextualSpacing w:val="0"/>
        <w:rPr>
          <w:b/>
          <w:sz w:val="32"/>
        </w:rPr>
      </w:pPr>
      <w:r>
        <w:rPr>
          <w:b/>
          <w:sz w:val="32"/>
        </w:rPr>
        <w:t>THE IDENITY OF JESUS</w:t>
      </w:r>
    </w:p>
    <w:p w14:paraId="2927E274" w14:textId="77777777" w:rsidR="004256F3" w:rsidRPr="00C80A54" w:rsidRDefault="004256F3" w:rsidP="004256F3">
      <w:pPr>
        <w:pStyle w:val="ListParagraph"/>
        <w:numPr>
          <w:ilvl w:val="1"/>
          <w:numId w:val="2"/>
        </w:numPr>
        <w:spacing w:before="240" w:after="120"/>
        <w:contextualSpacing w:val="0"/>
        <w:rPr>
          <w:b/>
          <w:sz w:val="32"/>
        </w:rPr>
      </w:pPr>
      <w:r>
        <w:rPr>
          <w:b/>
          <w:sz w:val="28"/>
        </w:rPr>
        <w:t>The work of John the Baptist (John 1:6-8; Malachi 3:1)</w:t>
      </w:r>
    </w:p>
    <w:p w14:paraId="7A2755E7" w14:textId="77777777" w:rsidR="004256F3" w:rsidRPr="00C80A54" w:rsidRDefault="004256F3" w:rsidP="004256F3">
      <w:pPr>
        <w:pStyle w:val="ListParagraph"/>
        <w:numPr>
          <w:ilvl w:val="1"/>
          <w:numId w:val="2"/>
        </w:numPr>
        <w:spacing w:before="240" w:after="120"/>
        <w:contextualSpacing w:val="0"/>
        <w:rPr>
          <w:b/>
          <w:sz w:val="32"/>
        </w:rPr>
      </w:pPr>
      <w:r>
        <w:rPr>
          <w:b/>
          <w:sz w:val="28"/>
        </w:rPr>
        <w:t>The wisdom of John the Baptist</w:t>
      </w:r>
    </w:p>
    <w:p w14:paraId="52176FFC" w14:textId="77777777" w:rsidR="004256F3" w:rsidRPr="00C80A54" w:rsidRDefault="004256F3" w:rsidP="004256F3">
      <w:pPr>
        <w:pStyle w:val="ListParagraph"/>
        <w:numPr>
          <w:ilvl w:val="2"/>
          <w:numId w:val="2"/>
        </w:numPr>
        <w:spacing w:before="240" w:after="120"/>
        <w:contextualSpacing w:val="0"/>
        <w:rPr>
          <w:b/>
          <w:sz w:val="32"/>
        </w:rPr>
      </w:pPr>
      <w:r>
        <w:rPr>
          <w:sz w:val="28"/>
        </w:rPr>
        <w:t>His profession of the Lamb (John 1:29-34)</w:t>
      </w:r>
    </w:p>
    <w:p w14:paraId="682FF421" w14:textId="77777777" w:rsidR="004256F3" w:rsidRPr="00C80A54" w:rsidRDefault="004256F3" w:rsidP="004256F3">
      <w:pPr>
        <w:pStyle w:val="ListParagraph"/>
        <w:numPr>
          <w:ilvl w:val="2"/>
          <w:numId w:val="2"/>
        </w:numPr>
        <w:spacing w:before="240" w:after="120"/>
        <w:contextualSpacing w:val="0"/>
        <w:rPr>
          <w:b/>
          <w:sz w:val="32"/>
        </w:rPr>
      </w:pPr>
      <w:r>
        <w:rPr>
          <w:sz w:val="28"/>
        </w:rPr>
        <w:t xml:space="preserve">His picture of the Lamb </w:t>
      </w:r>
    </w:p>
    <w:p w14:paraId="12B5912C" w14:textId="77777777" w:rsidR="004256F3" w:rsidRPr="009F13D5" w:rsidRDefault="004256F3" w:rsidP="004256F3">
      <w:pPr>
        <w:pStyle w:val="ListParagraph"/>
        <w:numPr>
          <w:ilvl w:val="3"/>
          <w:numId w:val="2"/>
        </w:numPr>
        <w:spacing w:before="240" w:after="120"/>
        <w:contextualSpacing w:val="0"/>
        <w:rPr>
          <w:b/>
          <w:sz w:val="32"/>
        </w:rPr>
      </w:pPr>
      <w:r>
        <w:rPr>
          <w:sz w:val="28"/>
        </w:rPr>
        <w:t>The Sacrificial Lamb (John 1:29,36; Exodus 12:5; 1 Peter 1:18-19; 1 Corinthians 5:7)</w:t>
      </w:r>
    </w:p>
    <w:p w14:paraId="5A8F1023" w14:textId="77777777" w:rsidR="004256F3" w:rsidRPr="009F13D5" w:rsidRDefault="004256F3" w:rsidP="004256F3">
      <w:pPr>
        <w:pStyle w:val="ListParagraph"/>
        <w:numPr>
          <w:ilvl w:val="3"/>
          <w:numId w:val="2"/>
        </w:numPr>
        <w:spacing w:before="240" w:after="120"/>
        <w:contextualSpacing w:val="0"/>
        <w:rPr>
          <w:b/>
          <w:sz w:val="32"/>
        </w:rPr>
      </w:pPr>
      <w:r>
        <w:rPr>
          <w:sz w:val="28"/>
        </w:rPr>
        <w:t>The Saving Lamb (John 1:29; 2 Corinthians 5:21; 1 John 2:2)</w:t>
      </w:r>
    </w:p>
    <w:p w14:paraId="3D6AEFAC" w14:textId="77777777" w:rsidR="004256F3" w:rsidRPr="009F13D5" w:rsidRDefault="004256F3" w:rsidP="004256F3">
      <w:pPr>
        <w:pStyle w:val="ListParagraph"/>
        <w:numPr>
          <w:ilvl w:val="0"/>
          <w:numId w:val="2"/>
        </w:numPr>
        <w:spacing w:before="240" w:after="120"/>
        <w:contextualSpacing w:val="0"/>
        <w:rPr>
          <w:b/>
          <w:sz w:val="36"/>
        </w:rPr>
      </w:pPr>
      <w:r w:rsidRPr="009F13D5">
        <w:rPr>
          <w:b/>
          <w:sz w:val="32"/>
        </w:rPr>
        <w:t>THE INTEREST IN JESUS</w:t>
      </w:r>
    </w:p>
    <w:p w14:paraId="4A7974F9" w14:textId="77777777" w:rsidR="004256F3" w:rsidRPr="009F13D5" w:rsidRDefault="004256F3" w:rsidP="004256F3">
      <w:pPr>
        <w:pStyle w:val="ListParagraph"/>
        <w:numPr>
          <w:ilvl w:val="1"/>
          <w:numId w:val="2"/>
        </w:numPr>
        <w:spacing w:before="240" w:after="120"/>
        <w:contextualSpacing w:val="0"/>
        <w:rPr>
          <w:b/>
          <w:sz w:val="36"/>
        </w:rPr>
      </w:pPr>
      <w:r>
        <w:rPr>
          <w:b/>
          <w:sz w:val="28"/>
        </w:rPr>
        <w:t>The presentation of the Lamb (John 1:35-39; 3:30; 2 Corinthians 4:5; 1 Corinthians 1:10-17; Acts 8:5; John 14:6; Acts 4:12; 1 Corinthians 3:11)</w:t>
      </w:r>
    </w:p>
    <w:p w14:paraId="308945FB" w14:textId="77777777" w:rsidR="004256F3" w:rsidRPr="009F13D5" w:rsidRDefault="004256F3" w:rsidP="004256F3">
      <w:pPr>
        <w:pStyle w:val="ListParagraph"/>
        <w:numPr>
          <w:ilvl w:val="0"/>
          <w:numId w:val="2"/>
        </w:numPr>
        <w:spacing w:before="240" w:after="120"/>
        <w:contextualSpacing w:val="0"/>
        <w:rPr>
          <w:b/>
          <w:sz w:val="36"/>
        </w:rPr>
      </w:pPr>
      <w:r>
        <w:rPr>
          <w:b/>
          <w:sz w:val="32"/>
        </w:rPr>
        <w:t>THE IMPACT OF JESUS</w:t>
      </w:r>
    </w:p>
    <w:p w14:paraId="1D4E79A4" w14:textId="77777777" w:rsidR="004256F3" w:rsidRPr="00617419" w:rsidRDefault="004256F3" w:rsidP="004256F3">
      <w:pPr>
        <w:pStyle w:val="ListParagraph"/>
        <w:numPr>
          <w:ilvl w:val="1"/>
          <w:numId w:val="2"/>
        </w:numPr>
        <w:spacing w:before="240" w:after="120"/>
        <w:contextualSpacing w:val="0"/>
        <w:rPr>
          <w:b/>
          <w:sz w:val="36"/>
        </w:rPr>
      </w:pPr>
      <w:r>
        <w:rPr>
          <w:b/>
          <w:sz w:val="28"/>
        </w:rPr>
        <w:t>They were willing to spend time with Jesus (John 1:38-39; 2 Timothy 2:15; 1 Thessalonians 5:17; Philippians 4:6-8; Hebrews 10:25)</w:t>
      </w:r>
    </w:p>
    <w:p w14:paraId="669D38AE" w14:textId="77777777" w:rsidR="004256F3" w:rsidRPr="009F13D5" w:rsidRDefault="004256F3" w:rsidP="004256F3">
      <w:pPr>
        <w:pStyle w:val="ListParagraph"/>
        <w:numPr>
          <w:ilvl w:val="1"/>
          <w:numId w:val="2"/>
        </w:numPr>
        <w:spacing w:before="240" w:after="120"/>
        <w:contextualSpacing w:val="0"/>
        <w:rPr>
          <w:b/>
          <w:sz w:val="36"/>
        </w:rPr>
      </w:pPr>
      <w:r>
        <w:rPr>
          <w:b/>
          <w:sz w:val="28"/>
        </w:rPr>
        <w:t>They were willing to share Jesus (John 1:40-42; Mark 16:16; Matthew 5:16)</w:t>
      </w:r>
    </w:p>
    <w:p w14:paraId="268BA08F" w14:textId="77777777" w:rsidR="004256F3" w:rsidRPr="004256F3" w:rsidRDefault="004256F3" w:rsidP="004256F3">
      <w:pPr>
        <w:spacing w:after="100"/>
        <w:rPr>
          <w:b/>
          <w:sz w:val="32"/>
        </w:rPr>
      </w:pPr>
    </w:p>
    <w:sectPr w:rsidR="004256F3" w:rsidRPr="004256F3" w:rsidSect="00E1609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BC8"/>
    <w:multiLevelType w:val="hybridMultilevel"/>
    <w:tmpl w:val="E20A17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88D38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20804F94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443"/>
    <w:multiLevelType w:val="hybridMultilevel"/>
    <w:tmpl w:val="4CCA6598"/>
    <w:lvl w:ilvl="0" w:tplc="2A5208EE">
      <w:start w:val="1"/>
      <w:numFmt w:val="upperRoman"/>
      <w:lvlText w:val="%1."/>
      <w:lvlJc w:val="right"/>
      <w:pPr>
        <w:ind w:left="720" w:hanging="360"/>
      </w:pPr>
      <w:rPr>
        <w:sz w:val="32"/>
      </w:rPr>
    </w:lvl>
    <w:lvl w:ilvl="1" w:tplc="7EE8F17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FB08EAA4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DD92B096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12"/>
    <w:rsid w:val="001B3F40"/>
    <w:rsid w:val="004256F3"/>
    <w:rsid w:val="008016B6"/>
    <w:rsid w:val="00C53A12"/>
    <w:rsid w:val="00E1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B9DD"/>
  <w15:docId w15:val="{86F43F91-DBC9-457F-B58B-DF9B9551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2</cp:revision>
  <dcterms:created xsi:type="dcterms:W3CDTF">2021-05-11T14:22:00Z</dcterms:created>
  <dcterms:modified xsi:type="dcterms:W3CDTF">2021-05-11T14:22:00Z</dcterms:modified>
</cp:coreProperties>
</file>